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F21D" w14:textId="1ADE9615" w:rsidR="007E3D9B" w:rsidRPr="008F24D4" w:rsidRDefault="007E3D9B" w:rsidP="00DA41FC">
      <w:pPr>
        <w:jc w:val="center"/>
        <w:rPr>
          <w:bCs/>
          <w:sz w:val="36"/>
          <w:szCs w:val="36"/>
          <w:u w:val="single"/>
          <w:lang w:val="en-US"/>
        </w:rPr>
      </w:pPr>
      <w:r w:rsidRPr="008F24D4">
        <w:rPr>
          <w:bCs/>
          <w:sz w:val="36"/>
          <w:szCs w:val="36"/>
          <w:u w:val="single"/>
          <w:lang w:val="en-US"/>
        </w:rPr>
        <w:t>Engage in a global and national water network and get a free IWA membership for 202</w:t>
      </w:r>
      <w:r w:rsidR="000C1660">
        <w:rPr>
          <w:bCs/>
          <w:sz w:val="36"/>
          <w:szCs w:val="36"/>
          <w:u w:val="single"/>
          <w:lang w:val="en-US"/>
        </w:rPr>
        <w:t>1</w:t>
      </w:r>
      <w:r w:rsidR="007865D1">
        <w:rPr>
          <w:bCs/>
          <w:sz w:val="36"/>
          <w:szCs w:val="36"/>
          <w:u w:val="single"/>
          <w:lang w:val="en-US"/>
        </w:rPr>
        <w:t>-2022</w:t>
      </w:r>
    </w:p>
    <w:p w14:paraId="791BB13E" w14:textId="31DBB934" w:rsidR="007E3D9B" w:rsidRPr="008F24D4" w:rsidRDefault="007E3D9B" w:rsidP="00355BCB">
      <w:pPr>
        <w:jc w:val="center"/>
        <w:rPr>
          <w:bCs/>
          <w:sz w:val="36"/>
          <w:szCs w:val="36"/>
          <w:u w:val="single"/>
          <w:lang w:val="en-US"/>
        </w:rPr>
      </w:pPr>
      <w:r w:rsidRPr="008F24D4">
        <w:rPr>
          <w:bCs/>
          <w:sz w:val="36"/>
          <w:szCs w:val="36"/>
          <w:u w:val="single"/>
          <w:lang w:val="en-US"/>
        </w:rPr>
        <w:t>How to receive a one</w:t>
      </w:r>
      <w:r w:rsidR="000C1660">
        <w:rPr>
          <w:bCs/>
          <w:sz w:val="36"/>
          <w:szCs w:val="36"/>
          <w:u w:val="single"/>
          <w:lang w:val="en-US"/>
        </w:rPr>
        <w:t xml:space="preserve"> and a half</w:t>
      </w:r>
      <w:r w:rsidRPr="008F24D4">
        <w:rPr>
          <w:bCs/>
          <w:sz w:val="36"/>
          <w:szCs w:val="36"/>
          <w:u w:val="single"/>
          <w:lang w:val="en-US"/>
        </w:rPr>
        <w:t xml:space="preserve"> year free membership?</w:t>
      </w:r>
    </w:p>
    <w:p w14:paraId="40CA2706" w14:textId="76049396" w:rsidR="008E3411" w:rsidRDefault="008E3411" w:rsidP="00355BCB">
      <w:pPr>
        <w:jc w:val="center"/>
        <w:rPr>
          <w:b/>
          <w:bCs/>
          <w:sz w:val="36"/>
          <w:szCs w:val="36"/>
          <w:lang w:val="en-US"/>
        </w:rPr>
      </w:pPr>
    </w:p>
    <w:p w14:paraId="289ED8C8" w14:textId="54F0C76C" w:rsidR="008E3411" w:rsidRDefault="008E3411" w:rsidP="008E3411">
      <w:pPr>
        <w:rPr>
          <w:sz w:val="23"/>
          <w:szCs w:val="23"/>
          <w:lang w:val="en-US"/>
        </w:rPr>
      </w:pPr>
      <w:r w:rsidRPr="008E3411">
        <w:rPr>
          <w:b/>
          <w:sz w:val="23"/>
          <w:szCs w:val="23"/>
          <w:lang w:val="en-US"/>
        </w:rPr>
        <w:t>Objective</w:t>
      </w:r>
      <w:r w:rsidRPr="008E3411">
        <w:rPr>
          <w:b/>
          <w:bCs/>
          <w:sz w:val="36"/>
          <w:szCs w:val="36"/>
        </w:rPr>
        <w:br/>
      </w:r>
      <w:r w:rsidRPr="008E3411">
        <w:rPr>
          <w:sz w:val="23"/>
          <w:szCs w:val="23"/>
          <w:lang w:val="en-US"/>
        </w:rPr>
        <w:t>The main objective is to start up an active </w:t>
      </w:r>
      <w:r w:rsidRPr="008E3411">
        <w:rPr>
          <w:sz w:val="23"/>
          <w:szCs w:val="23"/>
          <w:u w:val="single"/>
          <w:lang w:val="en-US"/>
        </w:rPr>
        <w:t>national water network </w:t>
      </w:r>
      <w:r w:rsidRPr="008E3411">
        <w:rPr>
          <w:sz w:val="23"/>
          <w:szCs w:val="23"/>
          <w:lang w:val="en-US"/>
        </w:rPr>
        <w:t>that shares expertise among water professionals in Ecuador. In this context, three </w:t>
      </w:r>
      <w:r w:rsidRPr="008E3411">
        <w:rPr>
          <w:sz w:val="23"/>
          <w:szCs w:val="23"/>
          <w:u w:val="single"/>
          <w:lang w:val="en-US"/>
        </w:rPr>
        <w:t>activities</w:t>
      </w:r>
      <w:r w:rsidRPr="008E3411">
        <w:rPr>
          <w:sz w:val="23"/>
          <w:szCs w:val="23"/>
          <w:lang w:val="en-US"/>
        </w:rPr>
        <w:t>* will be organized in Ecuador during 202</w:t>
      </w:r>
      <w:r w:rsidR="000C1660">
        <w:rPr>
          <w:sz w:val="23"/>
          <w:szCs w:val="23"/>
          <w:lang w:val="en-US"/>
        </w:rPr>
        <w:t>1</w:t>
      </w:r>
      <w:r w:rsidRPr="008E3411">
        <w:rPr>
          <w:sz w:val="23"/>
          <w:szCs w:val="23"/>
          <w:lang w:val="en-US"/>
        </w:rPr>
        <w:t>, in which support from local water professionals is needed. Therefore, we like to offer the diverse benefits of IWA to 100 water professionals based on their promising contribution to these activities and their support to further develop the </w:t>
      </w:r>
      <w:r w:rsidRPr="008E3411">
        <w:rPr>
          <w:sz w:val="23"/>
          <w:szCs w:val="23"/>
          <w:u w:val="single"/>
          <w:lang w:val="en-US"/>
        </w:rPr>
        <w:t>Ecuadorian National Chapter of the International Water Association</w:t>
      </w:r>
      <w:r w:rsidR="00BC7254">
        <w:rPr>
          <w:sz w:val="23"/>
          <w:szCs w:val="23"/>
          <w:lang w:val="en-US"/>
        </w:rPr>
        <w:t xml:space="preserve"> </w:t>
      </w:r>
      <w:r w:rsidRPr="008E3411">
        <w:rPr>
          <w:sz w:val="23"/>
          <w:szCs w:val="23"/>
          <w:lang w:val="en-US"/>
        </w:rPr>
        <w:t>during the coming years. Up to </w:t>
      </w:r>
      <w:r w:rsidRPr="008E3411">
        <w:rPr>
          <w:sz w:val="23"/>
          <w:szCs w:val="23"/>
          <w:u w:val="single"/>
          <w:lang w:val="en-US"/>
        </w:rPr>
        <w:t>100 free memberships</w:t>
      </w:r>
      <w:r w:rsidRPr="008E3411">
        <w:rPr>
          <w:sz w:val="23"/>
          <w:szCs w:val="23"/>
          <w:lang w:val="en-US"/>
        </w:rPr>
        <w:t> for IWA are available</w:t>
      </w:r>
      <w:r w:rsidR="00FE67F7">
        <w:rPr>
          <w:sz w:val="23"/>
          <w:szCs w:val="23"/>
          <w:lang w:val="en-US"/>
        </w:rPr>
        <w:t xml:space="preserve"> for the period of August 2021 until December 2022</w:t>
      </w:r>
      <w:r w:rsidRPr="008E3411">
        <w:rPr>
          <w:sz w:val="23"/>
          <w:szCs w:val="23"/>
          <w:lang w:val="en-US"/>
        </w:rPr>
        <w:t>.</w:t>
      </w:r>
    </w:p>
    <w:p w14:paraId="3BAFAF4E" w14:textId="6C6C4745" w:rsidR="008E3411" w:rsidRDefault="008E3411" w:rsidP="008E3411">
      <w:pPr>
        <w:rPr>
          <w:sz w:val="23"/>
          <w:szCs w:val="23"/>
          <w:lang w:val="en-US"/>
        </w:rPr>
      </w:pPr>
    </w:p>
    <w:p w14:paraId="10F70905" w14:textId="572A2FDE" w:rsidR="008E3411" w:rsidRDefault="008E3411" w:rsidP="008E3411">
      <w:pPr>
        <w:rPr>
          <w:sz w:val="23"/>
          <w:szCs w:val="23"/>
          <w:lang w:val="en-US"/>
        </w:rPr>
      </w:pPr>
      <w:r w:rsidRPr="008E3411">
        <w:rPr>
          <w:b/>
          <w:sz w:val="23"/>
          <w:szCs w:val="23"/>
          <w:lang w:val="en-US"/>
        </w:rPr>
        <w:t>Deadline</w:t>
      </w:r>
      <w:r w:rsidRPr="008E3411">
        <w:rPr>
          <w:sz w:val="23"/>
          <w:szCs w:val="23"/>
          <w:lang w:val="en-US"/>
        </w:rPr>
        <w:br/>
      </w:r>
      <w:proofErr w:type="spellStart"/>
      <w:r w:rsidRPr="008E3411">
        <w:rPr>
          <w:sz w:val="23"/>
          <w:szCs w:val="23"/>
          <w:lang w:val="en-US"/>
        </w:rPr>
        <w:t>Deadline</w:t>
      </w:r>
      <w:proofErr w:type="spellEnd"/>
      <w:r w:rsidRPr="008E3411">
        <w:rPr>
          <w:sz w:val="23"/>
          <w:szCs w:val="23"/>
          <w:lang w:val="en-US"/>
        </w:rPr>
        <w:t xml:space="preserve"> for this call is </w:t>
      </w:r>
      <w:r w:rsidR="000C1660">
        <w:rPr>
          <w:sz w:val="23"/>
          <w:szCs w:val="23"/>
          <w:u w:val="single"/>
          <w:lang w:val="en-US"/>
        </w:rPr>
        <w:t xml:space="preserve">Tuesday </w:t>
      </w:r>
      <w:r w:rsidR="00A2233B">
        <w:rPr>
          <w:sz w:val="23"/>
          <w:szCs w:val="23"/>
          <w:u w:val="single"/>
          <w:lang w:val="en-US"/>
        </w:rPr>
        <w:t>10</w:t>
      </w:r>
      <w:r w:rsidR="000C1660" w:rsidRPr="000C1660">
        <w:rPr>
          <w:sz w:val="23"/>
          <w:szCs w:val="23"/>
          <w:u w:val="single"/>
          <w:vertAlign w:val="superscript"/>
          <w:lang w:val="en-US"/>
        </w:rPr>
        <w:t>th</w:t>
      </w:r>
      <w:r w:rsidR="000C1660">
        <w:rPr>
          <w:sz w:val="23"/>
          <w:szCs w:val="23"/>
          <w:u w:val="single"/>
          <w:lang w:val="en-US"/>
        </w:rPr>
        <w:t xml:space="preserve"> of </w:t>
      </w:r>
      <w:r w:rsidR="00A2233B">
        <w:rPr>
          <w:sz w:val="23"/>
          <w:szCs w:val="23"/>
          <w:u w:val="single"/>
          <w:lang w:val="en-US"/>
        </w:rPr>
        <w:t>August</w:t>
      </w:r>
      <w:bookmarkStart w:id="0" w:name="_GoBack"/>
      <w:bookmarkEnd w:id="0"/>
      <w:r w:rsidR="000C1660">
        <w:rPr>
          <w:sz w:val="23"/>
          <w:szCs w:val="23"/>
          <w:u w:val="single"/>
          <w:lang w:val="en-US"/>
        </w:rPr>
        <w:t xml:space="preserve"> 2021</w:t>
      </w:r>
      <w:r w:rsidRPr="008E3411">
        <w:rPr>
          <w:sz w:val="23"/>
          <w:szCs w:val="23"/>
          <w:u w:val="single"/>
          <w:lang w:val="en-US"/>
        </w:rPr>
        <w:t>, 7 pm (Ecuadorian tim</w:t>
      </w:r>
      <w:r>
        <w:rPr>
          <w:sz w:val="23"/>
          <w:szCs w:val="23"/>
          <w:u w:val="single"/>
          <w:lang w:val="en-US"/>
        </w:rPr>
        <w:t>e)</w:t>
      </w:r>
      <w:r w:rsidRPr="008E3411">
        <w:rPr>
          <w:sz w:val="23"/>
          <w:szCs w:val="23"/>
          <w:lang w:val="en-US"/>
        </w:rPr>
        <w:t xml:space="preserve">. </w:t>
      </w:r>
    </w:p>
    <w:p w14:paraId="3B05E266" w14:textId="07E16CB1" w:rsidR="008E3411" w:rsidRDefault="008E3411" w:rsidP="008E3411">
      <w:pPr>
        <w:rPr>
          <w:sz w:val="23"/>
          <w:szCs w:val="23"/>
          <w:lang w:val="en-US"/>
        </w:rPr>
      </w:pPr>
    </w:p>
    <w:p w14:paraId="7BCDBE7F" w14:textId="77777777" w:rsidR="008E3411" w:rsidRPr="008E3411" w:rsidRDefault="008E3411" w:rsidP="008E3411">
      <w:pPr>
        <w:rPr>
          <w:b/>
          <w:sz w:val="23"/>
          <w:szCs w:val="23"/>
          <w:lang w:val="en-US"/>
        </w:rPr>
      </w:pPr>
      <w:r w:rsidRPr="008E3411">
        <w:rPr>
          <w:b/>
          <w:sz w:val="23"/>
          <w:szCs w:val="23"/>
          <w:lang w:val="en-US"/>
        </w:rPr>
        <w:t>Who can apply?</w:t>
      </w:r>
    </w:p>
    <w:p w14:paraId="6E136A9C" w14:textId="37E9BAB2" w:rsidR="008E3411" w:rsidRDefault="008E3411" w:rsidP="008E3411">
      <w:pPr>
        <w:rPr>
          <w:sz w:val="23"/>
          <w:szCs w:val="23"/>
          <w:lang w:val="en-US"/>
        </w:rPr>
      </w:pPr>
      <w:r w:rsidRPr="008E3411">
        <w:rPr>
          <w:sz w:val="23"/>
          <w:szCs w:val="23"/>
          <w:lang w:val="en-US"/>
        </w:rPr>
        <w:t xml:space="preserve">The call is only open to </w:t>
      </w:r>
      <w:r w:rsidRPr="008E3411">
        <w:rPr>
          <w:sz w:val="23"/>
          <w:szCs w:val="23"/>
          <w:u w:val="single"/>
          <w:lang w:val="en-US"/>
        </w:rPr>
        <w:t>Ecuadorian citizens</w:t>
      </w:r>
      <w:r w:rsidRPr="008E3411">
        <w:rPr>
          <w:sz w:val="23"/>
          <w:szCs w:val="23"/>
          <w:lang w:val="en-US"/>
        </w:rPr>
        <w:t>, studying or working in a domain related to water technology or management.</w:t>
      </w:r>
      <w:r w:rsidR="00445AB9">
        <w:rPr>
          <w:sz w:val="23"/>
          <w:szCs w:val="23"/>
          <w:lang w:val="en-US"/>
        </w:rPr>
        <w:t xml:space="preserve"> T</w:t>
      </w:r>
      <w:r w:rsidRPr="008E3411">
        <w:rPr>
          <w:sz w:val="23"/>
          <w:szCs w:val="23"/>
          <w:lang w:val="en-US"/>
        </w:rPr>
        <w:t xml:space="preserve">he jury will seek a balance among age, gender and type of organization (academic, research center, industry, government), </w:t>
      </w:r>
      <w:r w:rsidR="00445AB9">
        <w:rPr>
          <w:sz w:val="23"/>
          <w:szCs w:val="23"/>
          <w:lang w:val="en-US"/>
        </w:rPr>
        <w:t xml:space="preserve">to create a solid and diverse foundation for activity support and meeting attendance. </w:t>
      </w:r>
    </w:p>
    <w:p w14:paraId="1E740802" w14:textId="6FD93794" w:rsidR="008B7492" w:rsidRDefault="008B7492" w:rsidP="008E3411">
      <w:pPr>
        <w:rPr>
          <w:sz w:val="23"/>
          <w:szCs w:val="23"/>
          <w:lang w:val="en-US"/>
        </w:rPr>
      </w:pPr>
    </w:p>
    <w:p w14:paraId="31479C51" w14:textId="77777777" w:rsidR="008B7492" w:rsidRPr="008B7492" w:rsidRDefault="008B7492" w:rsidP="008B7492">
      <w:pPr>
        <w:rPr>
          <w:b/>
          <w:sz w:val="23"/>
          <w:szCs w:val="23"/>
          <w:lang w:val="en-US"/>
        </w:rPr>
      </w:pPr>
      <w:r w:rsidRPr="008B7492">
        <w:rPr>
          <w:b/>
          <w:sz w:val="23"/>
          <w:szCs w:val="23"/>
          <w:lang w:val="en-US"/>
        </w:rPr>
        <w:t>How to apply?</w:t>
      </w:r>
    </w:p>
    <w:p w14:paraId="67AFF80F" w14:textId="4E4561D5" w:rsidR="00E11CD2" w:rsidRDefault="008B7492" w:rsidP="008B7492">
      <w:pPr>
        <w:rPr>
          <w:sz w:val="23"/>
          <w:szCs w:val="23"/>
          <w:lang w:val="en-US"/>
        </w:rPr>
      </w:pPr>
      <w:r w:rsidRPr="008B7492">
        <w:rPr>
          <w:sz w:val="23"/>
          <w:szCs w:val="23"/>
          <w:lang w:val="en-US"/>
        </w:rPr>
        <w:t xml:space="preserve">To apply, please send an email to </w:t>
      </w:r>
      <w:hyperlink r:id="rId10" w:history="1">
        <w:r w:rsidR="000C1660" w:rsidRPr="00743590">
          <w:rPr>
            <w:rStyle w:val="Hyperlink"/>
            <w:sz w:val="23"/>
            <w:szCs w:val="23"/>
            <w:lang w:val="en-US"/>
          </w:rPr>
          <w:t>proagua@ugent.be</w:t>
        </w:r>
      </w:hyperlink>
      <w:r w:rsidR="000534A1">
        <w:rPr>
          <w:sz w:val="23"/>
          <w:szCs w:val="23"/>
          <w:lang w:val="en-US"/>
        </w:rPr>
        <w:t xml:space="preserve">, </w:t>
      </w:r>
      <w:hyperlink r:id="rId11" w:history="1">
        <w:r w:rsidR="000534A1" w:rsidRPr="00743590">
          <w:rPr>
            <w:rStyle w:val="Hyperlink"/>
            <w:sz w:val="23"/>
            <w:szCs w:val="23"/>
            <w:lang w:val="en-US"/>
          </w:rPr>
          <w:t>rnparra@espol.edu.ec</w:t>
        </w:r>
      </w:hyperlink>
      <w:r w:rsidR="000534A1">
        <w:rPr>
          <w:sz w:val="23"/>
          <w:szCs w:val="23"/>
          <w:lang w:val="en-US"/>
        </w:rPr>
        <w:t xml:space="preserve"> </w:t>
      </w:r>
      <w:r w:rsidRPr="008B7492">
        <w:rPr>
          <w:sz w:val="23"/>
          <w:szCs w:val="23"/>
          <w:lang w:val="en-US"/>
        </w:rPr>
        <w:t xml:space="preserve">and </w:t>
      </w:r>
      <w:hyperlink r:id="rId12" w:history="1">
        <w:r w:rsidR="002D1F3D" w:rsidRPr="001E621D">
          <w:rPr>
            <w:rStyle w:val="Hyperlink"/>
            <w:sz w:val="23"/>
            <w:szCs w:val="23"/>
            <w:lang w:val="en-US"/>
          </w:rPr>
          <w:t>stijn.bruneel@ugent.be</w:t>
        </w:r>
      </w:hyperlink>
      <w:r w:rsidRPr="008B7492">
        <w:rPr>
          <w:sz w:val="23"/>
          <w:szCs w:val="23"/>
          <w:lang w:val="en-US"/>
        </w:rPr>
        <w:t>,</w:t>
      </w:r>
      <w:r>
        <w:rPr>
          <w:sz w:val="23"/>
          <w:szCs w:val="23"/>
          <w:lang w:val="en-US"/>
        </w:rPr>
        <w:t xml:space="preserve"> </w:t>
      </w:r>
      <w:r w:rsidR="00E11CD2">
        <w:rPr>
          <w:sz w:val="23"/>
          <w:szCs w:val="23"/>
          <w:lang w:val="en-US"/>
        </w:rPr>
        <w:t xml:space="preserve">and use following </w:t>
      </w:r>
      <w:r w:rsidR="00E11CD2" w:rsidRPr="008B7492">
        <w:rPr>
          <w:sz w:val="23"/>
          <w:szCs w:val="23"/>
          <w:u w:val="single"/>
          <w:lang w:val="en-US"/>
        </w:rPr>
        <w:t>subject in your email: “IWA membership 202</w:t>
      </w:r>
      <w:r w:rsidR="000C1660">
        <w:rPr>
          <w:sz w:val="23"/>
          <w:szCs w:val="23"/>
          <w:u w:val="single"/>
          <w:lang w:val="en-US"/>
        </w:rPr>
        <w:t xml:space="preserve">1 </w:t>
      </w:r>
      <w:r w:rsidR="00E11CD2" w:rsidRPr="008B7492">
        <w:rPr>
          <w:sz w:val="23"/>
          <w:szCs w:val="23"/>
          <w:u w:val="single"/>
          <w:lang w:val="en-US"/>
        </w:rPr>
        <w:t>application”</w:t>
      </w:r>
      <w:r w:rsidR="008B225B">
        <w:rPr>
          <w:sz w:val="23"/>
          <w:szCs w:val="23"/>
          <w:u w:val="single"/>
          <w:lang w:val="en-US"/>
        </w:rPr>
        <w:t>.</w:t>
      </w:r>
      <w:r w:rsidR="00E33789">
        <w:rPr>
          <w:sz w:val="23"/>
          <w:szCs w:val="23"/>
          <w:u w:val="single"/>
          <w:lang w:val="en-US"/>
        </w:rPr>
        <w:t xml:space="preserve"> </w:t>
      </w:r>
      <w:r w:rsidR="00E11CD2" w:rsidRPr="00E11CD2">
        <w:rPr>
          <w:sz w:val="23"/>
          <w:szCs w:val="23"/>
          <w:lang w:val="en-US"/>
        </w:rPr>
        <w:t xml:space="preserve">Your mail should contain </w:t>
      </w:r>
      <w:r w:rsidR="00E11CD2" w:rsidRPr="007A57CF">
        <w:rPr>
          <w:sz w:val="23"/>
          <w:szCs w:val="23"/>
          <w:u w:val="single"/>
          <w:lang w:val="en-US"/>
        </w:rPr>
        <w:t>3 elements</w:t>
      </w:r>
      <w:r w:rsidR="00E11CD2" w:rsidRPr="00E11CD2">
        <w:rPr>
          <w:sz w:val="23"/>
          <w:szCs w:val="23"/>
          <w:lang w:val="en-US"/>
        </w:rPr>
        <w:t>:</w:t>
      </w:r>
    </w:p>
    <w:p w14:paraId="669DDCAE" w14:textId="7B8E573D" w:rsidR="00E11CD2" w:rsidRDefault="00E11CD2" w:rsidP="008B7492">
      <w:pPr>
        <w:rPr>
          <w:sz w:val="23"/>
          <w:szCs w:val="23"/>
          <w:lang w:val="en-US"/>
        </w:rPr>
      </w:pPr>
    </w:p>
    <w:p w14:paraId="5DBD4AE4" w14:textId="5E135C8F" w:rsidR="00E11CD2" w:rsidRPr="00E11CD2" w:rsidRDefault="00E11CD2" w:rsidP="00E11CD2">
      <w:pPr>
        <w:pStyle w:val="Lijstalinea"/>
        <w:numPr>
          <w:ilvl w:val="0"/>
          <w:numId w:val="6"/>
        </w:numPr>
        <w:rPr>
          <w:sz w:val="23"/>
          <w:szCs w:val="23"/>
          <w:lang w:val="en-US"/>
        </w:rPr>
      </w:pPr>
      <w:r w:rsidRPr="00E11CD2">
        <w:rPr>
          <w:sz w:val="23"/>
          <w:szCs w:val="23"/>
          <w:lang w:val="en-US"/>
        </w:rPr>
        <w:t xml:space="preserve">Include the following </w:t>
      </w:r>
      <w:r w:rsidRPr="00E11CD2">
        <w:rPr>
          <w:sz w:val="23"/>
          <w:szCs w:val="23"/>
          <w:u w:val="single"/>
          <w:lang w:val="en-US"/>
        </w:rPr>
        <w:t>personal information</w:t>
      </w:r>
      <w:r w:rsidRPr="00E11CD2">
        <w:rPr>
          <w:sz w:val="23"/>
          <w:szCs w:val="23"/>
          <w:lang w:val="en-US"/>
        </w:rPr>
        <w:t xml:space="preserve"> at the top of your application: </w:t>
      </w:r>
    </w:p>
    <w:p w14:paraId="41EEEB63" w14:textId="77777777" w:rsidR="00E11CD2" w:rsidRPr="00EC50C2" w:rsidRDefault="00E11CD2" w:rsidP="00E11CD2">
      <w:pPr>
        <w:pStyle w:val="Lijstalinea"/>
        <w:numPr>
          <w:ilvl w:val="0"/>
          <w:numId w:val="5"/>
        </w:numPr>
        <w:rPr>
          <w:sz w:val="23"/>
          <w:szCs w:val="23"/>
          <w:u w:val="single"/>
          <w:lang w:val="en-US"/>
        </w:rPr>
      </w:pPr>
      <w:r>
        <w:rPr>
          <w:sz w:val="23"/>
          <w:szCs w:val="23"/>
          <w:lang w:val="en-US"/>
        </w:rPr>
        <w:t>N</w:t>
      </w:r>
      <w:r w:rsidRPr="008B7492">
        <w:rPr>
          <w:sz w:val="23"/>
          <w:szCs w:val="23"/>
          <w:lang w:val="en-US"/>
        </w:rPr>
        <w:t>ame of app</w:t>
      </w:r>
      <w:r>
        <w:rPr>
          <w:sz w:val="23"/>
          <w:szCs w:val="23"/>
          <w:lang w:val="en-US"/>
        </w:rPr>
        <w:t>licant</w:t>
      </w:r>
    </w:p>
    <w:p w14:paraId="05C917A6" w14:textId="4B39ED3A" w:rsidR="00E11CD2" w:rsidRPr="008B7492" w:rsidRDefault="00E11CD2" w:rsidP="00E11CD2">
      <w:pPr>
        <w:pStyle w:val="Lijstalinea"/>
        <w:numPr>
          <w:ilvl w:val="0"/>
          <w:numId w:val="5"/>
        </w:numPr>
        <w:rPr>
          <w:sz w:val="23"/>
          <w:szCs w:val="23"/>
          <w:u w:val="single"/>
          <w:lang w:val="en-US"/>
        </w:rPr>
      </w:pPr>
      <w:r>
        <w:rPr>
          <w:sz w:val="23"/>
          <w:szCs w:val="23"/>
          <w:lang w:val="en-US"/>
        </w:rPr>
        <w:t>Organization</w:t>
      </w:r>
    </w:p>
    <w:p w14:paraId="0E9CF740" w14:textId="55207586" w:rsidR="00E11CD2" w:rsidRPr="008B7492" w:rsidRDefault="00E11CD2" w:rsidP="00E11CD2">
      <w:pPr>
        <w:pStyle w:val="Lijstalinea"/>
        <w:numPr>
          <w:ilvl w:val="0"/>
          <w:numId w:val="5"/>
        </w:numPr>
        <w:rPr>
          <w:sz w:val="23"/>
          <w:szCs w:val="23"/>
          <w:u w:val="single"/>
          <w:lang w:val="en-US"/>
        </w:rPr>
      </w:pPr>
      <w:r>
        <w:rPr>
          <w:sz w:val="23"/>
          <w:szCs w:val="23"/>
          <w:lang w:val="en-US"/>
        </w:rPr>
        <w:t>A</w:t>
      </w:r>
      <w:r w:rsidRPr="008B7492">
        <w:rPr>
          <w:sz w:val="23"/>
          <w:szCs w:val="23"/>
          <w:lang w:val="en-US"/>
        </w:rPr>
        <w:t xml:space="preserve">ddress (street, street </w:t>
      </w:r>
      <w:r>
        <w:rPr>
          <w:sz w:val="23"/>
          <w:szCs w:val="23"/>
          <w:lang w:val="en-US"/>
        </w:rPr>
        <w:t>number, city</w:t>
      </w:r>
      <w:r w:rsidR="00C61997">
        <w:rPr>
          <w:sz w:val="23"/>
          <w:szCs w:val="23"/>
          <w:lang w:val="en-US"/>
        </w:rPr>
        <w:t>, region</w:t>
      </w:r>
      <w:r>
        <w:rPr>
          <w:sz w:val="23"/>
          <w:szCs w:val="23"/>
          <w:lang w:val="en-US"/>
        </w:rPr>
        <w:t>)</w:t>
      </w:r>
    </w:p>
    <w:p w14:paraId="36C611B7" w14:textId="77777777" w:rsidR="00E11CD2" w:rsidRPr="008B7492" w:rsidRDefault="00E11CD2" w:rsidP="00E11CD2">
      <w:pPr>
        <w:pStyle w:val="Lijstalinea"/>
        <w:numPr>
          <w:ilvl w:val="0"/>
          <w:numId w:val="5"/>
        </w:numPr>
        <w:rPr>
          <w:sz w:val="23"/>
          <w:szCs w:val="23"/>
          <w:u w:val="single"/>
          <w:lang w:val="en-US"/>
        </w:rPr>
      </w:pPr>
      <w:r>
        <w:rPr>
          <w:sz w:val="23"/>
          <w:szCs w:val="23"/>
          <w:lang w:val="en-US"/>
        </w:rPr>
        <w:t>Email</w:t>
      </w:r>
    </w:p>
    <w:p w14:paraId="67A26D8C" w14:textId="77777777" w:rsidR="00E11CD2" w:rsidRPr="008B7492" w:rsidRDefault="00E11CD2" w:rsidP="00E11CD2">
      <w:pPr>
        <w:pStyle w:val="Lijstalinea"/>
        <w:numPr>
          <w:ilvl w:val="0"/>
          <w:numId w:val="5"/>
        </w:numPr>
        <w:rPr>
          <w:sz w:val="23"/>
          <w:szCs w:val="23"/>
          <w:u w:val="single"/>
          <w:lang w:val="en-US"/>
        </w:rPr>
      </w:pPr>
      <w:r>
        <w:rPr>
          <w:sz w:val="23"/>
          <w:szCs w:val="23"/>
          <w:lang w:val="en-US"/>
        </w:rPr>
        <w:t>Phone number</w:t>
      </w:r>
    </w:p>
    <w:p w14:paraId="5D518C6B" w14:textId="77777777" w:rsidR="00E11CD2" w:rsidRPr="008B7492" w:rsidRDefault="00E11CD2" w:rsidP="00E11CD2">
      <w:pPr>
        <w:pStyle w:val="Lijstalinea"/>
        <w:numPr>
          <w:ilvl w:val="0"/>
          <w:numId w:val="5"/>
        </w:numPr>
        <w:rPr>
          <w:sz w:val="23"/>
          <w:szCs w:val="23"/>
          <w:u w:val="single"/>
          <w:lang w:val="en-US"/>
        </w:rPr>
      </w:pPr>
      <w:r>
        <w:rPr>
          <w:sz w:val="23"/>
          <w:szCs w:val="23"/>
          <w:lang w:val="en-US"/>
        </w:rPr>
        <w:t>Gender</w:t>
      </w:r>
    </w:p>
    <w:p w14:paraId="1C84C8AE" w14:textId="77777777" w:rsidR="00E11CD2" w:rsidRPr="008B7492" w:rsidRDefault="00E11CD2" w:rsidP="00E11CD2">
      <w:pPr>
        <w:pStyle w:val="Lijstalinea"/>
        <w:numPr>
          <w:ilvl w:val="0"/>
          <w:numId w:val="5"/>
        </w:numPr>
        <w:rPr>
          <w:sz w:val="23"/>
          <w:szCs w:val="23"/>
          <w:u w:val="single"/>
          <w:lang w:val="en-US"/>
        </w:rPr>
      </w:pPr>
      <w:r>
        <w:rPr>
          <w:sz w:val="23"/>
          <w:szCs w:val="23"/>
          <w:lang w:val="en-US"/>
        </w:rPr>
        <w:t>Date of birth</w:t>
      </w:r>
    </w:p>
    <w:p w14:paraId="2D136C97" w14:textId="77777777" w:rsidR="00E11CD2" w:rsidRPr="008B7492" w:rsidRDefault="00E11CD2" w:rsidP="00E11CD2">
      <w:pPr>
        <w:pStyle w:val="Lijstalinea"/>
        <w:numPr>
          <w:ilvl w:val="0"/>
          <w:numId w:val="5"/>
        </w:numPr>
        <w:rPr>
          <w:sz w:val="23"/>
          <w:szCs w:val="23"/>
          <w:u w:val="single"/>
          <w:lang w:val="en-US"/>
        </w:rPr>
      </w:pPr>
      <w:r>
        <w:rPr>
          <w:sz w:val="23"/>
          <w:szCs w:val="23"/>
          <w:lang w:val="en-US"/>
        </w:rPr>
        <w:t>W</w:t>
      </w:r>
      <w:r w:rsidRPr="008B7492">
        <w:rPr>
          <w:sz w:val="23"/>
          <w:szCs w:val="23"/>
          <w:lang w:val="en-US"/>
        </w:rPr>
        <w:t>ebpage of the university/</w:t>
      </w:r>
      <w:r>
        <w:rPr>
          <w:sz w:val="23"/>
          <w:szCs w:val="23"/>
          <w:lang w:val="en-US"/>
        </w:rPr>
        <w:t>company/organization</w:t>
      </w:r>
    </w:p>
    <w:p w14:paraId="5D39AB3B" w14:textId="77777777" w:rsidR="00E11CD2" w:rsidRPr="008B7492" w:rsidRDefault="00E11CD2" w:rsidP="00E11CD2">
      <w:pPr>
        <w:pStyle w:val="Lijstalinea"/>
        <w:numPr>
          <w:ilvl w:val="0"/>
          <w:numId w:val="5"/>
        </w:numPr>
        <w:rPr>
          <w:sz w:val="23"/>
          <w:szCs w:val="23"/>
          <w:u w:val="single"/>
          <w:lang w:val="en-US"/>
        </w:rPr>
      </w:pPr>
      <w:r>
        <w:rPr>
          <w:sz w:val="23"/>
          <w:szCs w:val="23"/>
          <w:lang w:val="en-US"/>
        </w:rPr>
        <w:t>B</w:t>
      </w:r>
      <w:r w:rsidRPr="008B7492">
        <w:rPr>
          <w:sz w:val="23"/>
          <w:szCs w:val="23"/>
          <w:lang w:val="en-US"/>
        </w:rPr>
        <w:t xml:space="preserve">rief study or job description (2-3 lines). </w:t>
      </w:r>
    </w:p>
    <w:p w14:paraId="580F4B01" w14:textId="77777777" w:rsidR="00E11CD2" w:rsidRPr="00E11CD2" w:rsidRDefault="00E11CD2" w:rsidP="008B7492">
      <w:pPr>
        <w:rPr>
          <w:sz w:val="23"/>
          <w:szCs w:val="23"/>
          <w:lang w:val="en-US"/>
        </w:rPr>
      </w:pPr>
    </w:p>
    <w:p w14:paraId="11963231" w14:textId="3F494BBC" w:rsidR="008B7492" w:rsidRPr="00717AA4" w:rsidRDefault="00E11CD2" w:rsidP="00E11CD2">
      <w:pPr>
        <w:pStyle w:val="Lijstalinea"/>
        <w:numPr>
          <w:ilvl w:val="0"/>
          <w:numId w:val="6"/>
        </w:numPr>
        <w:rPr>
          <w:sz w:val="23"/>
          <w:szCs w:val="23"/>
          <w:u w:val="single"/>
          <w:lang w:val="en-US"/>
        </w:rPr>
      </w:pPr>
      <w:r w:rsidRPr="00E11CD2">
        <w:rPr>
          <w:sz w:val="23"/>
          <w:szCs w:val="23"/>
          <w:lang w:val="en-US"/>
        </w:rPr>
        <w:t>S</w:t>
      </w:r>
      <w:r w:rsidR="008B7492" w:rsidRPr="00E11CD2">
        <w:rPr>
          <w:sz w:val="23"/>
          <w:szCs w:val="23"/>
          <w:lang w:val="en-US"/>
        </w:rPr>
        <w:t>how your motivation by answer</w:t>
      </w:r>
      <w:r>
        <w:rPr>
          <w:sz w:val="23"/>
          <w:szCs w:val="23"/>
          <w:lang w:val="en-US"/>
        </w:rPr>
        <w:t>ing the following five questions</w:t>
      </w:r>
      <w:r w:rsidR="00717AA4">
        <w:rPr>
          <w:sz w:val="23"/>
          <w:szCs w:val="23"/>
          <w:lang w:val="en-US"/>
        </w:rPr>
        <w:t xml:space="preserve">. </w:t>
      </w:r>
      <w:r w:rsidR="00717AA4" w:rsidRPr="00717AA4">
        <w:rPr>
          <w:sz w:val="23"/>
          <w:szCs w:val="23"/>
          <w:u w:val="single"/>
          <w:lang w:val="en-US"/>
        </w:rPr>
        <w:t>We prefer that you answer the questions in English, but Spanish is also allowed</w:t>
      </w:r>
      <w:r w:rsidR="00717AA4">
        <w:rPr>
          <w:sz w:val="23"/>
          <w:szCs w:val="23"/>
          <w:u w:val="single"/>
          <w:lang w:val="en-US"/>
        </w:rPr>
        <w:t>.</w:t>
      </w:r>
    </w:p>
    <w:p w14:paraId="1D29BB5A" w14:textId="1DB9847F" w:rsidR="008B7492" w:rsidRPr="008B7492" w:rsidRDefault="008B7492" w:rsidP="00E11CD2">
      <w:pPr>
        <w:pStyle w:val="Lijstalinea"/>
        <w:numPr>
          <w:ilvl w:val="1"/>
          <w:numId w:val="4"/>
        </w:numPr>
        <w:rPr>
          <w:sz w:val="23"/>
          <w:szCs w:val="23"/>
          <w:lang w:val="en-US"/>
        </w:rPr>
      </w:pPr>
      <w:r w:rsidRPr="008B7492">
        <w:rPr>
          <w:sz w:val="23"/>
          <w:szCs w:val="23"/>
          <w:lang w:val="en-US"/>
        </w:rPr>
        <w:t>Why do you think a national water association is needed in Ecuador?</w:t>
      </w:r>
    </w:p>
    <w:p w14:paraId="65051F18" w14:textId="3A7C9B6E" w:rsidR="008B7492" w:rsidRPr="008B7492" w:rsidRDefault="008B7492" w:rsidP="00E11CD2">
      <w:pPr>
        <w:pStyle w:val="Lijstalinea"/>
        <w:numPr>
          <w:ilvl w:val="1"/>
          <w:numId w:val="4"/>
        </w:numPr>
        <w:rPr>
          <w:sz w:val="23"/>
          <w:szCs w:val="23"/>
          <w:lang w:val="en-US"/>
        </w:rPr>
      </w:pPr>
      <w:r w:rsidRPr="008B7492">
        <w:rPr>
          <w:sz w:val="23"/>
          <w:szCs w:val="23"/>
          <w:lang w:val="en-US"/>
        </w:rPr>
        <w:t>How do you think to contribute to the organization of national meetings and this national water association in general?</w:t>
      </w:r>
    </w:p>
    <w:p w14:paraId="1086CCCA" w14:textId="7087B9E2" w:rsidR="008B7492" w:rsidRPr="008B7492" w:rsidRDefault="008B7492" w:rsidP="00E11CD2">
      <w:pPr>
        <w:pStyle w:val="Lijstalinea"/>
        <w:numPr>
          <w:ilvl w:val="1"/>
          <w:numId w:val="4"/>
        </w:numPr>
        <w:rPr>
          <w:sz w:val="23"/>
          <w:szCs w:val="23"/>
          <w:lang w:val="en-US"/>
        </w:rPr>
      </w:pPr>
      <w:r w:rsidRPr="008B7492">
        <w:rPr>
          <w:sz w:val="23"/>
          <w:szCs w:val="23"/>
          <w:lang w:val="en-US"/>
        </w:rPr>
        <w:t>How are you linked to water technology and management in your studies or professional activities?</w:t>
      </w:r>
    </w:p>
    <w:p w14:paraId="1E6B1888" w14:textId="790935A9" w:rsidR="008B7492" w:rsidRPr="008B7492" w:rsidRDefault="008B7492" w:rsidP="00E11CD2">
      <w:pPr>
        <w:pStyle w:val="Lijstalinea"/>
        <w:numPr>
          <w:ilvl w:val="1"/>
          <w:numId w:val="4"/>
        </w:numPr>
        <w:rPr>
          <w:sz w:val="23"/>
          <w:szCs w:val="23"/>
          <w:lang w:val="en-US"/>
        </w:rPr>
      </w:pPr>
      <w:r w:rsidRPr="008B7492">
        <w:rPr>
          <w:sz w:val="23"/>
          <w:szCs w:val="23"/>
          <w:lang w:val="en-US"/>
        </w:rPr>
        <w:t>How do you think that this membership can contribute to your professional activities and your personal career?</w:t>
      </w:r>
    </w:p>
    <w:p w14:paraId="7B361F86" w14:textId="0100D987" w:rsidR="008B7492" w:rsidRPr="008B7492" w:rsidRDefault="008B7492" w:rsidP="00E11CD2">
      <w:pPr>
        <w:pStyle w:val="Lijstalinea"/>
        <w:numPr>
          <w:ilvl w:val="1"/>
          <w:numId w:val="4"/>
        </w:numPr>
        <w:rPr>
          <w:sz w:val="23"/>
          <w:szCs w:val="23"/>
          <w:lang w:val="en-US"/>
        </w:rPr>
      </w:pPr>
      <w:r w:rsidRPr="008B7492">
        <w:rPr>
          <w:sz w:val="23"/>
          <w:szCs w:val="23"/>
          <w:lang w:val="en-US"/>
        </w:rPr>
        <w:lastRenderedPageBreak/>
        <w:t>What kind of activities do you think are necessary to make this national chapter a success and generate positive impact on the professional water world in Ecuador?</w:t>
      </w:r>
    </w:p>
    <w:p w14:paraId="30DC9926" w14:textId="3065D6C6" w:rsidR="007E3D9B" w:rsidRDefault="008B7492" w:rsidP="00E11CD2">
      <w:pPr>
        <w:ind w:left="720"/>
        <w:rPr>
          <w:sz w:val="23"/>
          <w:szCs w:val="23"/>
          <w:lang w:val="en-US"/>
        </w:rPr>
      </w:pPr>
      <w:r w:rsidRPr="008B7492">
        <w:rPr>
          <w:sz w:val="23"/>
          <w:szCs w:val="23"/>
          <w:lang w:val="en-US"/>
        </w:rPr>
        <w:t>Please, keep your answers concise, and limit in total (for all 5 q</w:t>
      </w:r>
      <w:r w:rsidR="00E11CD2">
        <w:rPr>
          <w:sz w:val="23"/>
          <w:szCs w:val="23"/>
          <w:lang w:val="en-US"/>
        </w:rPr>
        <w:t xml:space="preserve">uestions together) to maximum 2 </w:t>
      </w:r>
      <w:r w:rsidRPr="008B7492">
        <w:rPr>
          <w:sz w:val="23"/>
          <w:szCs w:val="23"/>
          <w:lang w:val="en-US"/>
        </w:rPr>
        <w:t>pages.</w:t>
      </w:r>
      <w:r>
        <w:rPr>
          <w:sz w:val="23"/>
          <w:szCs w:val="23"/>
          <w:lang w:val="en-US"/>
        </w:rPr>
        <w:t xml:space="preserve"> </w:t>
      </w:r>
    </w:p>
    <w:p w14:paraId="4DED26EC" w14:textId="47DDE0D6" w:rsidR="008B225B" w:rsidRDefault="008B225B" w:rsidP="00E11CD2">
      <w:pPr>
        <w:ind w:left="720"/>
        <w:rPr>
          <w:sz w:val="23"/>
          <w:szCs w:val="23"/>
          <w:u w:val="single"/>
          <w:lang w:val="en-US"/>
        </w:rPr>
      </w:pPr>
    </w:p>
    <w:p w14:paraId="26075147" w14:textId="33D69556" w:rsidR="008B225B" w:rsidRDefault="008B225B" w:rsidP="007A57CF">
      <w:pPr>
        <w:pStyle w:val="Lijstalinea"/>
        <w:numPr>
          <w:ilvl w:val="0"/>
          <w:numId w:val="6"/>
        </w:numPr>
        <w:rPr>
          <w:sz w:val="23"/>
          <w:szCs w:val="23"/>
          <w:lang w:val="en-US"/>
        </w:rPr>
      </w:pPr>
      <w:r w:rsidRPr="008B225B">
        <w:rPr>
          <w:sz w:val="23"/>
          <w:szCs w:val="23"/>
          <w:lang w:val="en-US"/>
        </w:rPr>
        <w:t xml:space="preserve">Fill in the </w:t>
      </w:r>
      <w:r w:rsidR="000534A1">
        <w:rPr>
          <w:sz w:val="23"/>
          <w:szCs w:val="23"/>
          <w:lang w:val="en-US"/>
        </w:rPr>
        <w:t>E</w:t>
      </w:r>
      <w:r w:rsidR="00FF4423">
        <w:rPr>
          <w:sz w:val="23"/>
          <w:szCs w:val="23"/>
          <w:lang w:val="en-US"/>
        </w:rPr>
        <w:t xml:space="preserve">xcel file </w:t>
      </w:r>
      <w:r w:rsidRPr="008B225B">
        <w:rPr>
          <w:sz w:val="23"/>
          <w:szCs w:val="23"/>
          <w:lang w:val="en-US"/>
        </w:rPr>
        <w:t xml:space="preserve"> “</w:t>
      </w:r>
      <w:r w:rsidR="00FF4423" w:rsidRPr="00FF4423">
        <w:rPr>
          <w:sz w:val="23"/>
          <w:szCs w:val="23"/>
          <w:u w:val="single"/>
          <w:lang w:val="en-US"/>
        </w:rPr>
        <w:t>IWA_Membership_Data_required_Surname_Firstname.xlsx</w:t>
      </w:r>
      <w:r w:rsidRPr="008B225B">
        <w:rPr>
          <w:sz w:val="23"/>
          <w:szCs w:val="23"/>
          <w:lang w:val="en-US"/>
        </w:rPr>
        <w:t xml:space="preserve">” and add it as an attachment to your mail. </w:t>
      </w:r>
    </w:p>
    <w:p w14:paraId="49F91CD3" w14:textId="0D551B7B" w:rsidR="00127496" w:rsidRDefault="00127496" w:rsidP="00127496">
      <w:pPr>
        <w:rPr>
          <w:lang w:val="en-US"/>
        </w:rPr>
      </w:pPr>
    </w:p>
    <w:p w14:paraId="150BF9DB" w14:textId="166127C3" w:rsidR="00127496" w:rsidRPr="00127496" w:rsidRDefault="00127496" w:rsidP="00127496">
      <w:r w:rsidRPr="00712E3B">
        <w:t xml:space="preserve">Make sure </w:t>
      </w:r>
      <w:r>
        <w:t xml:space="preserve">you followed the guidelines and provided </w:t>
      </w:r>
      <w:r w:rsidRPr="00FF4348">
        <w:rPr>
          <w:u w:val="single"/>
        </w:rPr>
        <w:t>all information in one mail</w:t>
      </w:r>
      <w:r>
        <w:t xml:space="preserve">. Applications spread over two or more mails will not be considered. </w:t>
      </w:r>
    </w:p>
    <w:p w14:paraId="3A29780D" w14:textId="7589C50C" w:rsidR="009F5829" w:rsidRPr="00DA41FC" w:rsidRDefault="009F5829">
      <w:pPr>
        <w:rPr>
          <w:sz w:val="23"/>
          <w:szCs w:val="23"/>
          <w:lang w:val="en-US"/>
        </w:rPr>
      </w:pPr>
    </w:p>
    <w:p w14:paraId="0D6E39B6" w14:textId="7B864429" w:rsidR="007E3D9B" w:rsidRPr="00DA41FC" w:rsidRDefault="007E3D9B">
      <w:pPr>
        <w:rPr>
          <w:sz w:val="23"/>
          <w:szCs w:val="23"/>
          <w:lang w:val="en-US"/>
        </w:rPr>
      </w:pPr>
      <w:r w:rsidRPr="00DA41FC">
        <w:rPr>
          <w:sz w:val="23"/>
          <w:szCs w:val="23"/>
          <w:lang w:val="en-US"/>
        </w:rPr>
        <w:t>The selection committee consists of the following water professionals:</w:t>
      </w:r>
    </w:p>
    <w:p w14:paraId="12FC5D28" w14:textId="2C947390" w:rsidR="007E3D9B" w:rsidRPr="00DA41FC" w:rsidRDefault="007E3D9B" w:rsidP="007E3D9B">
      <w:pPr>
        <w:pStyle w:val="Lijstalinea"/>
        <w:numPr>
          <w:ilvl w:val="0"/>
          <w:numId w:val="1"/>
        </w:numPr>
        <w:rPr>
          <w:sz w:val="23"/>
          <w:szCs w:val="23"/>
          <w:lang w:val="en-US"/>
        </w:rPr>
      </w:pPr>
      <w:r w:rsidRPr="00DA41FC">
        <w:rPr>
          <w:sz w:val="23"/>
          <w:szCs w:val="23"/>
          <w:lang w:val="en-US"/>
        </w:rPr>
        <w:t>Peter Goethals (Ghent University)</w:t>
      </w:r>
    </w:p>
    <w:p w14:paraId="56222D95" w14:textId="4A9B612B" w:rsidR="007E3D9B" w:rsidRPr="00DA41FC" w:rsidRDefault="007E3D9B" w:rsidP="007E3D9B">
      <w:pPr>
        <w:pStyle w:val="Lijstalinea"/>
        <w:numPr>
          <w:ilvl w:val="0"/>
          <w:numId w:val="1"/>
        </w:numPr>
        <w:rPr>
          <w:sz w:val="23"/>
          <w:szCs w:val="23"/>
          <w:lang w:val="en-US"/>
        </w:rPr>
      </w:pPr>
      <w:r w:rsidRPr="00DA41FC">
        <w:rPr>
          <w:sz w:val="23"/>
          <w:szCs w:val="23"/>
          <w:lang w:val="en-US"/>
        </w:rPr>
        <w:t>Luis Dominguez (ESPOL)</w:t>
      </w:r>
    </w:p>
    <w:p w14:paraId="321A9AC8" w14:textId="77777777" w:rsidR="000534A1" w:rsidRPr="000534A1" w:rsidRDefault="000534A1" w:rsidP="000534A1">
      <w:pPr>
        <w:pStyle w:val="Lijstalinea"/>
        <w:numPr>
          <w:ilvl w:val="0"/>
          <w:numId w:val="1"/>
        </w:numPr>
        <w:rPr>
          <w:sz w:val="23"/>
          <w:szCs w:val="23"/>
          <w:lang w:val="fr-FR"/>
        </w:rPr>
      </w:pPr>
      <w:r w:rsidRPr="000534A1">
        <w:rPr>
          <w:sz w:val="23"/>
          <w:szCs w:val="23"/>
          <w:lang w:val="fr-FR"/>
        </w:rPr>
        <w:t>Andrée De Cock (</w:t>
      </w:r>
      <w:proofErr w:type="spellStart"/>
      <w:r w:rsidRPr="000534A1">
        <w:rPr>
          <w:sz w:val="23"/>
          <w:szCs w:val="23"/>
          <w:lang w:val="fr-FR"/>
        </w:rPr>
        <w:t>Ghent</w:t>
      </w:r>
      <w:proofErr w:type="spellEnd"/>
      <w:r w:rsidRPr="000534A1">
        <w:rPr>
          <w:sz w:val="23"/>
          <w:szCs w:val="23"/>
          <w:lang w:val="fr-FR"/>
        </w:rPr>
        <w:t xml:space="preserve"> </w:t>
      </w:r>
      <w:proofErr w:type="spellStart"/>
      <w:r w:rsidRPr="000534A1">
        <w:rPr>
          <w:sz w:val="23"/>
          <w:szCs w:val="23"/>
          <w:lang w:val="fr-FR"/>
        </w:rPr>
        <w:t>University</w:t>
      </w:r>
      <w:proofErr w:type="spellEnd"/>
      <w:r w:rsidRPr="000534A1">
        <w:rPr>
          <w:sz w:val="23"/>
          <w:szCs w:val="23"/>
          <w:lang w:val="fr-FR"/>
        </w:rPr>
        <w:t>)</w:t>
      </w:r>
    </w:p>
    <w:p w14:paraId="118129FA" w14:textId="77777777" w:rsidR="000534A1" w:rsidRPr="00DA41FC" w:rsidRDefault="000534A1" w:rsidP="000534A1">
      <w:pPr>
        <w:pStyle w:val="Lijstalinea"/>
        <w:numPr>
          <w:ilvl w:val="0"/>
          <w:numId w:val="1"/>
        </w:numPr>
        <w:rPr>
          <w:sz w:val="23"/>
          <w:szCs w:val="23"/>
          <w:lang w:val="en-US"/>
        </w:rPr>
      </w:pPr>
      <w:r w:rsidRPr="000534A1">
        <w:rPr>
          <w:sz w:val="23"/>
          <w:szCs w:val="23"/>
          <w:lang w:val="nl-BE"/>
        </w:rPr>
        <w:t xml:space="preserve">Stijn Bruneel </w:t>
      </w:r>
      <w:r w:rsidRPr="00DA41FC">
        <w:rPr>
          <w:sz w:val="23"/>
          <w:szCs w:val="23"/>
          <w:lang w:val="en-US"/>
        </w:rPr>
        <w:t>(Ghent University)</w:t>
      </w:r>
    </w:p>
    <w:p w14:paraId="324E2681" w14:textId="77777777" w:rsidR="000534A1" w:rsidRPr="000534A1" w:rsidRDefault="000534A1" w:rsidP="000534A1">
      <w:pPr>
        <w:pStyle w:val="Lijstalinea"/>
        <w:numPr>
          <w:ilvl w:val="0"/>
          <w:numId w:val="1"/>
        </w:numPr>
        <w:rPr>
          <w:sz w:val="23"/>
          <w:szCs w:val="23"/>
          <w:lang w:val="fr-FR"/>
        </w:rPr>
      </w:pPr>
      <w:r w:rsidRPr="000534A1">
        <w:rPr>
          <w:sz w:val="23"/>
          <w:szCs w:val="23"/>
          <w:lang w:val="fr-FR"/>
        </w:rPr>
        <w:t>Marie Anne Forio Eurie (</w:t>
      </w:r>
      <w:proofErr w:type="spellStart"/>
      <w:r w:rsidRPr="000534A1">
        <w:rPr>
          <w:sz w:val="23"/>
          <w:szCs w:val="23"/>
          <w:lang w:val="fr-FR"/>
        </w:rPr>
        <w:t>Ghent</w:t>
      </w:r>
      <w:proofErr w:type="spellEnd"/>
      <w:r w:rsidRPr="000534A1">
        <w:rPr>
          <w:sz w:val="23"/>
          <w:szCs w:val="23"/>
          <w:lang w:val="fr-FR"/>
        </w:rPr>
        <w:t xml:space="preserve"> </w:t>
      </w:r>
      <w:proofErr w:type="spellStart"/>
      <w:r w:rsidRPr="000534A1">
        <w:rPr>
          <w:sz w:val="23"/>
          <w:szCs w:val="23"/>
          <w:lang w:val="fr-FR"/>
        </w:rPr>
        <w:t>University</w:t>
      </w:r>
      <w:proofErr w:type="spellEnd"/>
      <w:r w:rsidRPr="000534A1">
        <w:rPr>
          <w:sz w:val="23"/>
          <w:szCs w:val="23"/>
          <w:lang w:val="fr-FR"/>
        </w:rPr>
        <w:t>)</w:t>
      </w:r>
    </w:p>
    <w:p w14:paraId="6B7A4A4D" w14:textId="78067D1F" w:rsidR="00355BCB" w:rsidRPr="000534A1" w:rsidRDefault="000534A1" w:rsidP="00AE4546">
      <w:pPr>
        <w:pStyle w:val="Lijstalinea"/>
        <w:numPr>
          <w:ilvl w:val="0"/>
          <w:numId w:val="1"/>
        </w:numPr>
        <w:rPr>
          <w:sz w:val="23"/>
          <w:szCs w:val="23"/>
          <w:lang w:val="es-EC"/>
        </w:rPr>
      </w:pPr>
      <w:r w:rsidRPr="000534A1">
        <w:rPr>
          <w:sz w:val="23"/>
          <w:szCs w:val="23"/>
          <w:lang w:val="es-EC"/>
        </w:rPr>
        <w:t>Rebeca Nathaly Parra Narea (ESPOL)</w:t>
      </w:r>
    </w:p>
    <w:sectPr w:rsidR="00355BCB" w:rsidRPr="000534A1" w:rsidSect="00DA41FC">
      <w:headerReference w:type="default" r:id="rId13"/>
      <w:headerReference w:type="first" r:id="rId14"/>
      <w:footerReference w:type="first" r:id="rId15"/>
      <w:pgSz w:w="11900" w:h="16840"/>
      <w:pgMar w:top="1440" w:right="1077" w:bottom="1440" w:left="1077"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E2B92" w14:textId="77777777" w:rsidR="00AC1570" w:rsidRDefault="00AC1570" w:rsidP="00A755DF">
      <w:r>
        <w:separator/>
      </w:r>
    </w:p>
  </w:endnote>
  <w:endnote w:type="continuationSeparator" w:id="0">
    <w:p w14:paraId="4EA57CF0" w14:textId="77777777" w:rsidR="00AC1570" w:rsidRDefault="00AC1570" w:rsidP="00A7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A299" w14:textId="793A3D19" w:rsidR="00BD2C05" w:rsidRDefault="003A3EFF" w:rsidP="00BD2C05">
    <w:pPr>
      <w:rPr>
        <w:sz w:val="18"/>
        <w:szCs w:val="18"/>
        <w:lang w:val="en-US"/>
      </w:rPr>
    </w:pPr>
    <w:r w:rsidRPr="003A3EFF">
      <w:rPr>
        <w:sz w:val="18"/>
        <w:szCs w:val="18"/>
        <w:lang w:val="en-US"/>
      </w:rPr>
      <w:t>*</w:t>
    </w:r>
    <w:r>
      <w:rPr>
        <w:sz w:val="18"/>
        <w:szCs w:val="18"/>
        <w:lang w:val="en-US"/>
      </w:rPr>
      <w:t xml:space="preserve"> </w:t>
    </w:r>
    <w:r w:rsidR="00824A75" w:rsidRPr="003A3EFF">
      <w:rPr>
        <w:sz w:val="18"/>
        <w:szCs w:val="18"/>
        <w:lang w:val="en-US"/>
      </w:rPr>
      <w:t>Current vision on activities foreseen in 202</w:t>
    </w:r>
    <w:r w:rsidR="00BD2C05">
      <w:rPr>
        <w:sz w:val="18"/>
        <w:szCs w:val="18"/>
        <w:lang w:val="en-US"/>
      </w:rPr>
      <w:t>1</w:t>
    </w:r>
    <w:r w:rsidR="00824A75" w:rsidRPr="003A3EFF">
      <w:rPr>
        <w:sz w:val="18"/>
        <w:szCs w:val="18"/>
        <w:lang w:val="en-US"/>
      </w:rPr>
      <w:t xml:space="preserve">, and co-supported by the VLIR-UOS Network: </w:t>
    </w:r>
  </w:p>
  <w:p w14:paraId="0E9B65FC" w14:textId="313D9B68" w:rsidR="00824A75" w:rsidRPr="00BD2C05" w:rsidRDefault="00BD2C05" w:rsidP="00BD2C05">
    <w:pPr>
      <w:pStyle w:val="Lijstalinea"/>
      <w:numPr>
        <w:ilvl w:val="0"/>
        <w:numId w:val="8"/>
      </w:numPr>
      <w:rPr>
        <w:sz w:val="18"/>
        <w:szCs w:val="18"/>
        <w:lang w:val="en-US"/>
      </w:rPr>
    </w:pPr>
    <w:r w:rsidRPr="00BD2C05">
      <w:rPr>
        <w:sz w:val="18"/>
        <w:szCs w:val="18"/>
        <w:lang w:val="en-US"/>
      </w:rPr>
      <w:t>August 2021</w:t>
    </w:r>
    <w:r w:rsidR="00824A75" w:rsidRPr="00BD2C05">
      <w:rPr>
        <w:sz w:val="18"/>
        <w:szCs w:val="18"/>
        <w:lang w:val="en-US"/>
      </w:rPr>
      <w:t xml:space="preserve">: </w:t>
    </w:r>
    <w:r w:rsidRPr="00BD2C05">
      <w:rPr>
        <w:sz w:val="18"/>
        <w:szCs w:val="18"/>
        <w:lang w:val="en-US"/>
      </w:rPr>
      <w:t>Webinar 2 “River basin modeling in Ecuador”.</w:t>
    </w:r>
  </w:p>
  <w:p w14:paraId="7AA439C7" w14:textId="3DD60017" w:rsidR="00824A75" w:rsidRPr="00BD2C05" w:rsidRDefault="00BD2C05" w:rsidP="00BD2C05">
    <w:pPr>
      <w:pStyle w:val="Lijstalinea"/>
      <w:numPr>
        <w:ilvl w:val="0"/>
        <w:numId w:val="3"/>
      </w:numPr>
      <w:rPr>
        <w:sz w:val="18"/>
        <w:szCs w:val="18"/>
        <w:lang w:val="en-US"/>
      </w:rPr>
    </w:pPr>
    <w:r w:rsidRPr="00BD2C05">
      <w:rPr>
        <w:sz w:val="18"/>
        <w:szCs w:val="18"/>
        <w:lang w:val="en-US"/>
      </w:rPr>
      <w:t>October 2021</w:t>
    </w:r>
    <w:r w:rsidR="00824A75" w:rsidRPr="00BD2C05">
      <w:rPr>
        <w:sz w:val="18"/>
        <w:szCs w:val="18"/>
        <w:lang w:val="en-US"/>
      </w:rPr>
      <w:t xml:space="preserve">: </w:t>
    </w:r>
    <w:r w:rsidRPr="00BD2C05">
      <w:rPr>
        <w:sz w:val="18"/>
        <w:szCs w:val="18"/>
        <w:lang w:val="en-US"/>
      </w:rPr>
      <w:t>Webinar 3 “Food contamination and the relationship with human health</w:t>
    </w:r>
    <w:r>
      <w:rPr>
        <w:sz w:val="18"/>
        <w:szCs w:val="18"/>
        <w:lang w:val="en-US"/>
      </w:rPr>
      <w:t>”.</w:t>
    </w:r>
  </w:p>
  <w:p w14:paraId="2D08AEFB" w14:textId="4986AA49" w:rsidR="00824A75" w:rsidRPr="00BD2C05" w:rsidRDefault="00BD2C05" w:rsidP="00BD2C05">
    <w:pPr>
      <w:pStyle w:val="Lijstalinea"/>
      <w:numPr>
        <w:ilvl w:val="0"/>
        <w:numId w:val="3"/>
      </w:numPr>
      <w:rPr>
        <w:sz w:val="18"/>
        <w:szCs w:val="18"/>
        <w:lang w:val="en-US"/>
      </w:rPr>
    </w:pPr>
    <w:r w:rsidRPr="00BD2C05">
      <w:rPr>
        <w:sz w:val="18"/>
        <w:szCs w:val="18"/>
        <w:lang w:val="en-US"/>
      </w:rPr>
      <w:t>December</w:t>
    </w:r>
    <w:r w:rsidR="00824A75" w:rsidRPr="00BD2C05">
      <w:rPr>
        <w:sz w:val="18"/>
        <w:szCs w:val="18"/>
        <w:lang w:val="en-US"/>
      </w:rPr>
      <w:t xml:space="preserve"> 202</w:t>
    </w:r>
    <w:r w:rsidRPr="00BD2C05">
      <w:rPr>
        <w:sz w:val="18"/>
        <w:szCs w:val="18"/>
        <w:lang w:val="en-US"/>
      </w:rPr>
      <w:t>1</w:t>
    </w:r>
    <w:r w:rsidR="00824A75" w:rsidRPr="00BD2C05">
      <w:rPr>
        <w:sz w:val="18"/>
        <w:szCs w:val="18"/>
        <w:lang w:val="en-US"/>
      </w:rPr>
      <w:t xml:space="preserve">: </w:t>
    </w:r>
    <w:r w:rsidRPr="00BD2C05">
      <w:rPr>
        <w:sz w:val="18"/>
        <w:szCs w:val="18"/>
        <w:lang w:val="en-US"/>
      </w:rPr>
      <w:t>Webinar 4 “Ecological aspects of high mountain systems</w:t>
    </w:r>
    <w:r>
      <w:rPr>
        <w:sz w:val="18"/>
        <w:szCs w:val="18"/>
        <w:lang w:val="en-US"/>
      </w:rPr>
      <w:t xml:space="preserve"> in 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5F3D" w14:textId="77777777" w:rsidR="00AC1570" w:rsidRDefault="00AC1570" w:rsidP="00A755DF">
      <w:r>
        <w:separator/>
      </w:r>
    </w:p>
  </w:footnote>
  <w:footnote w:type="continuationSeparator" w:id="0">
    <w:p w14:paraId="4342A0EA" w14:textId="77777777" w:rsidR="00AC1570" w:rsidRDefault="00AC1570" w:rsidP="00A7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A4A4" w14:textId="1FCF77A2" w:rsidR="00AC1570" w:rsidRDefault="00AC1570">
    <w:pPr>
      <w:pStyle w:val="Koptekst"/>
      <w:rPr>
        <w:noProof/>
        <w:lang w:eastAsia="en-GB"/>
      </w:rPr>
    </w:pPr>
    <w:r>
      <w:rPr>
        <w:noProof/>
        <w:lang w:eastAsia="en-GB"/>
      </w:rPr>
      <w:drawing>
        <wp:inline distT="0" distB="0" distL="0" distR="0" wp14:anchorId="0CFC35D7" wp14:editId="624CEA36">
          <wp:extent cx="780415" cy="616449"/>
          <wp:effectExtent l="0" t="0" r="635" b="0"/>
          <wp:docPr id="6" name="Picture 6" descr="Afbeeldingsresultaat voor i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wa"/>
                  <pic:cNvPicPr>
                    <a:picLocks noChangeAspect="1" noChangeArrowheads="1"/>
                  </pic:cNvPicPr>
                </pic:nvPicPr>
                <pic:blipFill rotWithShape="1">
                  <a:blip r:embed="rId1">
                    <a:extLst>
                      <a:ext uri="{28A0092B-C50C-407E-A947-70E740481C1C}">
                        <a14:useLocalDpi xmlns:a14="http://schemas.microsoft.com/office/drawing/2010/main" val="0"/>
                      </a:ext>
                    </a:extLst>
                  </a:blip>
                  <a:srcRect b="21010"/>
                  <a:stretch/>
                </pic:blipFill>
                <pic:spPr bwMode="auto">
                  <a:xfrm>
                    <a:off x="0" y="0"/>
                    <a:ext cx="795459" cy="62833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sidR="00824A75">
      <w:rPr>
        <w:noProof/>
        <w:lang w:eastAsia="en-GB"/>
      </w:rPr>
      <w:t xml:space="preserve">    </w:t>
    </w:r>
    <w:r>
      <w:rPr>
        <w:noProof/>
        <w:lang w:eastAsia="en-GB"/>
      </w:rPr>
      <w:t xml:space="preserve">  </w:t>
    </w:r>
    <w:r w:rsidR="00DA41FC">
      <w:rPr>
        <w:noProof/>
        <w:lang w:eastAsia="en-GB"/>
      </w:rPr>
      <w:t xml:space="preserve">             </w:t>
    </w:r>
    <w:r>
      <w:rPr>
        <w:noProof/>
        <w:lang w:eastAsia="en-GB"/>
      </w:rPr>
      <w:t xml:space="preserve">    </w:t>
    </w:r>
    <w:r>
      <w:rPr>
        <w:noProof/>
        <w:lang w:eastAsia="en-GB"/>
      </w:rPr>
      <w:drawing>
        <wp:inline distT="0" distB="0" distL="0" distR="0" wp14:anchorId="01CFDF51" wp14:editId="5E1B1FEE">
          <wp:extent cx="1350892" cy="575353"/>
          <wp:effectExtent l="0" t="0" r="1905" b="0"/>
          <wp:docPr id="8" name="Picture 8" descr="Afbeeldingsresultaat voor vlir uo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vlir uos net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9692" cy="583360"/>
                  </a:xfrm>
                  <a:prstGeom prst="rect">
                    <a:avLst/>
                  </a:prstGeom>
                  <a:noFill/>
                  <a:ln>
                    <a:noFill/>
                  </a:ln>
                </pic:spPr>
              </pic:pic>
            </a:graphicData>
          </a:graphic>
        </wp:inline>
      </w:drawing>
    </w:r>
  </w:p>
  <w:p w14:paraId="48BE9CAF" w14:textId="77777777" w:rsidR="00C47BF3" w:rsidRDefault="00C47BF3">
    <w:pPr>
      <w:pStyle w:val="Koptekst"/>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14E1" w14:textId="4F1C6E60" w:rsidR="00824A75" w:rsidRDefault="00824A75">
    <w:pPr>
      <w:pStyle w:val="Koptekst"/>
    </w:pPr>
    <w:r>
      <w:rPr>
        <w:noProof/>
        <w:lang w:eastAsia="en-GB"/>
      </w:rPr>
      <w:drawing>
        <wp:inline distT="0" distB="0" distL="0" distR="0" wp14:anchorId="63845580" wp14:editId="66D0F76C">
          <wp:extent cx="780415" cy="616449"/>
          <wp:effectExtent l="0" t="0" r="635" b="0"/>
          <wp:docPr id="9" name="Picture 9" descr="Afbeeldingsresultaat voor i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wa"/>
                  <pic:cNvPicPr>
                    <a:picLocks noChangeAspect="1" noChangeArrowheads="1"/>
                  </pic:cNvPicPr>
                </pic:nvPicPr>
                <pic:blipFill rotWithShape="1">
                  <a:blip r:embed="rId1">
                    <a:extLst>
                      <a:ext uri="{28A0092B-C50C-407E-A947-70E740481C1C}">
                        <a14:useLocalDpi xmlns:a14="http://schemas.microsoft.com/office/drawing/2010/main" val="0"/>
                      </a:ext>
                    </a:extLst>
                  </a:blip>
                  <a:srcRect b="21010"/>
                  <a:stretch/>
                </pic:blipFill>
                <pic:spPr bwMode="auto">
                  <a:xfrm>
                    <a:off x="0" y="0"/>
                    <a:ext cx="795459" cy="62833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sidR="00DA41FC">
      <w:rPr>
        <w:noProof/>
        <w:lang w:eastAsia="en-GB"/>
      </w:rPr>
      <w:t xml:space="preserve">             </w:t>
    </w:r>
    <w:r>
      <w:rPr>
        <w:noProof/>
        <w:lang w:eastAsia="en-GB"/>
      </w:rPr>
      <w:t xml:space="preserve">      </w:t>
    </w:r>
    <w:r>
      <w:rPr>
        <w:noProof/>
        <w:lang w:eastAsia="en-GB"/>
      </w:rPr>
      <w:drawing>
        <wp:inline distT="0" distB="0" distL="0" distR="0" wp14:anchorId="688CEF0E" wp14:editId="01BBDF54">
          <wp:extent cx="1350892" cy="575353"/>
          <wp:effectExtent l="0" t="0" r="1905" b="0"/>
          <wp:docPr id="10" name="Picture 10" descr="Afbeeldingsresultaat voor vlir uo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vlir uos net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9692" cy="583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72A0"/>
    <w:multiLevelType w:val="hybridMultilevel"/>
    <w:tmpl w:val="15F83706"/>
    <w:lvl w:ilvl="0" w:tplc="BB9E3A26">
      <w:start w:val="5"/>
      <w:numFmt w:val="bullet"/>
      <w:lvlText w:val=""/>
      <w:lvlJc w:val="left"/>
      <w:pPr>
        <w:ind w:left="1080" w:hanging="360"/>
      </w:pPr>
      <w:rPr>
        <w:rFonts w:ascii="Symbol" w:eastAsiaTheme="minorHAnsi" w:hAnsi="Symbol"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D25DF8"/>
    <w:multiLevelType w:val="hybridMultilevel"/>
    <w:tmpl w:val="72E2C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A15CD"/>
    <w:multiLevelType w:val="hybridMultilevel"/>
    <w:tmpl w:val="F3860040"/>
    <w:lvl w:ilvl="0" w:tplc="F75401F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A4AA9"/>
    <w:multiLevelType w:val="hybridMultilevel"/>
    <w:tmpl w:val="2B106492"/>
    <w:lvl w:ilvl="0" w:tplc="93E09F8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F51EB"/>
    <w:multiLevelType w:val="hybridMultilevel"/>
    <w:tmpl w:val="9004665A"/>
    <w:lvl w:ilvl="0" w:tplc="07ACC4DE">
      <w:start w:val="1"/>
      <w:numFmt w:val="decimal"/>
      <w:lvlText w:val="%1)"/>
      <w:lvlJc w:val="left"/>
      <w:pPr>
        <w:ind w:left="502" w:hanging="360"/>
      </w:pPr>
      <w:rPr>
        <w:rFonts w:hint="default"/>
        <w:b w:val="0"/>
      </w:r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6FD63628"/>
    <w:multiLevelType w:val="hybridMultilevel"/>
    <w:tmpl w:val="2B1652A2"/>
    <w:lvl w:ilvl="0" w:tplc="8E2E261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B7715"/>
    <w:multiLevelType w:val="hybridMultilevel"/>
    <w:tmpl w:val="98DE07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8C3D9E"/>
    <w:multiLevelType w:val="hybridMultilevel"/>
    <w:tmpl w:val="284EBB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9B"/>
    <w:rsid w:val="000534A1"/>
    <w:rsid w:val="000C1660"/>
    <w:rsid w:val="00127496"/>
    <w:rsid w:val="00150434"/>
    <w:rsid w:val="00185DF0"/>
    <w:rsid w:val="001B31A9"/>
    <w:rsid w:val="002A2CF1"/>
    <w:rsid w:val="002D1F3D"/>
    <w:rsid w:val="00355BCB"/>
    <w:rsid w:val="003A3EFF"/>
    <w:rsid w:val="003C57EF"/>
    <w:rsid w:val="00445AB9"/>
    <w:rsid w:val="0046463D"/>
    <w:rsid w:val="004A4D13"/>
    <w:rsid w:val="00576205"/>
    <w:rsid w:val="0064630A"/>
    <w:rsid w:val="006729ED"/>
    <w:rsid w:val="006F7D98"/>
    <w:rsid w:val="00717AA4"/>
    <w:rsid w:val="007865D1"/>
    <w:rsid w:val="007A57CF"/>
    <w:rsid w:val="007D70A2"/>
    <w:rsid w:val="007E3D9B"/>
    <w:rsid w:val="00824A75"/>
    <w:rsid w:val="008B225B"/>
    <w:rsid w:val="008B7492"/>
    <w:rsid w:val="008E3411"/>
    <w:rsid w:val="008F24D4"/>
    <w:rsid w:val="009F5829"/>
    <w:rsid w:val="00A2233B"/>
    <w:rsid w:val="00A755DF"/>
    <w:rsid w:val="00A849EA"/>
    <w:rsid w:val="00AC1570"/>
    <w:rsid w:val="00BC7254"/>
    <w:rsid w:val="00BD2C05"/>
    <w:rsid w:val="00C47BF3"/>
    <w:rsid w:val="00C61997"/>
    <w:rsid w:val="00CE1456"/>
    <w:rsid w:val="00DA41FC"/>
    <w:rsid w:val="00E11CD2"/>
    <w:rsid w:val="00E33789"/>
    <w:rsid w:val="00E37251"/>
    <w:rsid w:val="00EC50C2"/>
    <w:rsid w:val="00EF26DE"/>
    <w:rsid w:val="00FA3E0E"/>
    <w:rsid w:val="00FC3297"/>
    <w:rsid w:val="00FE67F7"/>
    <w:rsid w:val="00FF4348"/>
    <w:rsid w:val="00FF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3B11B9"/>
  <w14:defaultImageDpi w14:val="32767"/>
  <w15:chartTrackingRefBased/>
  <w15:docId w15:val="{FE609B9B-ADB3-5E4C-A965-3D6CA511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3D9B"/>
    <w:rPr>
      <w:color w:val="0563C1" w:themeColor="hyperlink"/>
      <w:u w:val="single"/>
    </w:rPr>
  </w:style>
  <w:style w:type="character" w:customStyle="1" w:styleId="Onopgelostemelding1">
    <w:name w:val="Onopgeloste melding1"/>
    <w:basedOn w:val="Standaardalinea-lettertype"/>
    <w:uiPriority w:val="99"/>
    <w:rsid w:val="007E3D9B"/>
    <w:rPr>
      <w:color w:val="605E5C"/>
      <w:shd w:val="clear" w:color="auto" w:fill="E1DFDD"/>
    </w:rPr>
  </w:style>
  <w:style w:type="paragraph" w:styleId="Lijstalinea">
    <w:name w:val="List Paragraph"/>
    <w:basedOn w:val="Standaard"/>
    <w:uiPriority w:val="34"/>
    <w:qFormat/>
    <w:rsid w:val="007E3D9B"/>
    <w:pPr>
      <w:ind w:left="720"/>
      <w:contextualSpacing/>
    </w:pPr>
  </w:style>
  <w:style w:type="paragraph" w:styleId="Koptekst">
    <w:name w:val="header"/>
    <w:basedOn w:val="Standaard"/>
    <w:link w:val="KoptekstChar"/>
    <w:uiPriority w:val="99"/>
    <w:unhideWhenUsed/>
    <w:rsid w:val="00A755DF"/>
    <w:pPr>
      <w:tabs>
        <w:tab w:val="center" w:pos="4536"/>
        <w:tab w:val="right" w:pos="9072"/>
      </w:tabs>
    </w:pPr>
  </w:style>
  <w:style w:type="character" w:customStyle="1" w:styleId="KoptekstChar">
    <w:name w:val="Koptekst Char"/>
    <w:basedOn w:val="Standaardalinea-lettertype"/>
    <w:link w:val="Koptekst"/>
    <w:uiPriority w:val="99"/>
    <w:rsid w:val="00A755DF"/>
  </w:style>
  <w:style w:type="paragraph" w:styleId="Voettekst">
    <w:name w:val="footer"/>
    <w:basedOn w:val="Standaard"/>
    <w:link w:val="VoettekstChar"/>
    <w:uiPriority w:val="99"/>
    <w:unhideWhenUsed/>
    <w:rsid w:val="00A755DF"/>
    <w:pPr>
      <w:tabs>
        <w:tab w:val="center" w:pos="4536"/>
        <w:tab w:val="right" w:pos="9072"/>
      </w:tabs>
    </w:pPr>
  </w:style>
  <w:style w:type="character" w:customStyle="1" w:styleId="VoettekstChar">
    <w:name w:val="Voettekst Char"/>
    <w:basedOn w:val="Standaardalinea-lettertype"/>
    <w:link w:val="Voettekst"/>
    <w:uiPriority w:val="99"/>
    <w:rsid w:val="00A755DF"/>
  </w:style>
  <w:style w:type="paragraph" w:styleId="Ballontekst">
    <w:name w:val="Balloon Text"/>
    <w:basedOn w:val="Standaard"/>
    <w:link w:val="BallontekstChar"/>
    <w:uiPriority w:val="99"/>
    <w:semiHidden/>
    <w:unhideWhenUsed/>
    <w:rsid w:val="00445A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5AB9"/>
    <w:rPr>
      <w:rFonts w:ascii="Segoe UI" w:hAnsi="Segoe UI" w:cs="Segoe UI"/>
      <w:sz w:val="18"/>
      <w:szCs w:val="18"/>
    </w:rPr>
  </w:style>
  <w:style w:type="character" w:styleId="Onopgelostemelding">
    <w:name w:val="Unresolved Mention"/>
    <w:basedOn w:val="Standaardalinea-lettertype"/>
    <w:uiPriority w:val="99"/>
    <w:semiHidden/>
    <w:unhideWhenUsed/>
    <w:rsid w:val="000C1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9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ijn.bruneel@ugen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nparra@espol.edu.e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agua@ugent.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d3fcbab2df556d0e5422352251ad1fc4">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bdd7eff2ed8d93556875d7f2a9ef8c7a"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342B7-359B-44A1-9258-BC8318C8022D}">
  <ds:schemaRefs>
    <ds:schemaRef ds:uri="http://schemas.microsoft.com/sharepoint/v3/contenttype/forms"/>
  </ds:schemaRefs>
</ds:datastoreItem>
</file>

<file path=customXml/itemProps2.xml><?xml version="1.0" encoding="utf-8"?>
<ds:datastoreItem xmlns:ds="http://schemas.openxmlformats.org/officeDocument/2006/customXml" ds:itemID="{71836A27-8142-4BE3-A94C-6FEACEF3C736}">
  <ds:schemaRefs>
    <ds:schemaRef ds:uri="e9eefd5e-eb8a-4690-b8a3-e9c1d5bacbad"/>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ccf210d-3568-470d-bc24-8f84c293f95d"/>
  </ds:schemaRefs>
</ds:datastoreItem>
</file>

<file path=customXml/itemProps3.xml><?xml version="1.0" encoding="utf-8"?>
<ds:datastoreItem xmlns:ds="http://schemas.openxmlformats.org/officeDocument/2006/customXml" ds:itemID="{8FA6B033-9260-4F6C-8159-B96A4A17F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497</Words>
  <Characters>2734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Goethals</dc:creator>
  <cp:keywords/>
  <dc:description/>
  <cp:lastModifiedBy>Andrée De Cock</cp:lastModifiedBy>
  <cp:revision>10</cp:revision>
  <cp:lastPrinted>2019-10-24T13:06:00Z</cp:lastPrinted>
  <dcterms:created xsi:type="dcterms:W3CDTF">2021-07-06T20:40:00Z</dcterms:created>
  <dcterms:modified xsi:type="dcterms:W3CDTF">2021-07-19T00:05:00Z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